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10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06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</w:t>
      </w:r>
      <w:r>
        <w:rPr>
          <w:i w:val="0"/>
          <w:sz w:val="28"/>
          <w:szCs w:val="28"/>
        </w:rPr>
        <w:t xml:space="preserve">  </w:t>
      </w:r>
      <w:r>
        <w:rPr>
          <w:i w:val="0"/>
          <w:sz w:val="28"/>
          <w:szCs w:val="28"/>
        </w:rPr>
        <w:t xml:space="preserve"> № </w:t>
      </w:r>
      <w:r>
        <w:rPr>
          <w:i w:val="0"/>
          <w:sz w:val="28"/>
          <w:szCs w:val="28"/>
        </w:rPr>
        <w:t xml:space="preserve"> 146</w:t>
      </w:r>
      <w:r>
        <w:rPr>
          <w:i w:val="0"/>
          <w:sz w:val="28"/>
          <w:szCs w:val="28"/>
        </w:rPr>
        <w:t xml:space="preserve"> 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 присвоении адреса объекту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с. Богучаны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ул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 связи с обращением правообладателя </w:t>
      </w:r>
      <w:r>
        <w:rPr>
          <w:i w:val="0"/>
          <w:sz w:val="28"/>
          <w:szCs w:val="28"/>
        </w:rPr>
        <w:t xml:space="preserve">жилого помещения </w:t>
      </w:r>
      <w:r>
        <w:rPr>
          <w:i w:val="0"/>
          <w:sz w:val="28"/>
          <w:szCs w:val="28"/>
        </w:rPr>
        <w:t xml:space="preserve">с кадастровым номером 24:07:1201003:1898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 присвоении адреса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в</w:t>
      </w:r>
      <w:r>
        <w:rPr>
          <w:i w:val="0"/>
          <w:sz w:val="28"/>
          <w:szCs w:val="28"/>
        </w:rPr>
        <w:t xml:space="preserve"> цел</w:t>
      </w:r>
      <w:r>
        <w:rPr>
          <w:i w:val="0"/>
          <w:sz w:val="28"/>
          <w:szCs w:val="28"/>
        </w:rPr>
        <w:t xml:space="preserve">ях упорядочения адресного хозяйства на территории МО Богучанский сельсовет и</w:t>
      </w:r>
      <w:r>
        <w:rPr>
          <w:i w:val="0"/>
          <w:sz w:val="28"/>
          <w:szCs w:val="28"/>
        </w:rPr>
        <w:t xml:space="preserve"> внесения </w:t>
      </w:r>
      <w:r>
        <w:rPr>
          <w:i w:val="0"/>
          <w:sz w:val="28"/>
          <w:szCs w:val="28"/>
        </w:rPr>
        <w:t xml:space="preserve">недостающих</w:t>
      </w:r>
      <w:r>
        <w:rPr>
          <w:i w:val="0"/>
          <w:sz w:val="28"/>
          <w:szCs w:val="28"/>
        </w:rPr>
        <w:t xml:space="preserve"> сведений в </w:t>
      </w:r>
      <w:r>
        <w:rPr>
          <w:i w:val="0"/>
          <w:sz w:val="28"/>
          <w:szCs w:val="28"/>
        </w:rPr>
        <w:t xml:space="preserve">Федеральную информационную адресную систему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руководствуясь</w:t>
      </w:r>
      <w:r>
        <w:rPr>
          <w:i w:val="0"/>
          <w:sz w:val="28"/>
          <w:szCs w:val="28"/>
        </w:rPr>
        <w:t xml:space="preserve"> Постановлени</w:t>
      </w:r>
      <w:r>
        <w:rPr>
          <w:i w:val="0"/>
          <w:sz w:val="28"/>
          <w:szCs w:val="28"/>
        </w:rPr>
        <w:t xml:space="preserve">ем</w:t>
      </w:r>
      <w:r>
        <w:rPr>
          <w:i w:val="0"/>
          <w:sz w:val="28"/>
          <w:szCs w:val="28"/>
        </w:rPr>
        <w:t xml:space="preserve"> Правительства РФ от 19.11.2014г. № 1221 «Об утверждении Правил присвоения, изменения и аннулирования адресов», пп. 21 п. 1. ст. 14 Федерального закона от 06.10.2003 № 131-ФЗ «Об общих принципах организации местного самоуправления в Российской Федерации»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и Устав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ПОСТАНОВЛЯЮ: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В связи с признанием </w:t>
      </w:r>
      <w:r>
        <w:rPr>
          <w:i w:val="0"/>
          <w:sz w:val="28"/>
          <w:szCs w:val="28"/>
        </w:rPr>
        <w:t xml:space="preserve">двух</w:t>
      </w:r>
      <w:r>
        <w:rPr>
          <w:i w:val="0"/>
          <w:sz w:val="28"/>
          <w:szCs w:val="28"/>
        </w:rPr>
        <w:t xml:space="preserve">квартирного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жилого </w:t>
      </w:r>
      <w:r>
        <w:rPr>
          <w:i w:val="0"/>
          <w:sz w:val="28"/>
          <w:szCs w:val="28"/>
        </w:rPr>
        <w:t xml:space="preserve">дома</w:t>
      </w:r>
      <w:r>
        <w:rPr>
          <w:i w:val="0"/>
          <w:sz w:val="28"/>
          <w:szCs w:val="28"/>
        </w:rPr>
        <w:t xml:space="preserve">, расположенного</w:t>
      </w:r>
      <w:r>
        <w:rPr>
          <w:i w:val="0"/>
          <w:sz w:val="28"/>
          <w:szCs w:val="28"/>
        </w:rPr>
        <w:t xml:space="preserve"> по адресу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Красноярский край, Богучанский р-н, </w:t>
      </w:r>
      <w:r>
        <w:rPr>
          <w:i w:val="0"/>
          <w:sz w:val="28"/>
          <w:szCs w:val="28"/>
        </w:rPr>
        <w:t xml:space="preserve">с. </w:t>
      </w:r>
      <w:r>
        <w:rPr>
          <w:i w:val="0"/>
          <w:sz w:val="28"/>
          <w:szCs w:val="28"/>
        </w:rPr>
        <w:t xml:space="preserve">Богучаны, </w:t>
      </w:r>
      <w:r>
        <w:rPr>
          <w:i w:val="0"/>
          <w:sz w:val="28"/>
          <w:szCs w:val="28"/>
        </w:rPr>
        <w:t xml:space="preserve">                       </w:t>
      </w:r>
      <w:r>
        <w:rPr>
          <w:i w:val="0"/>
          <w:sz w:val="28"/>
          <w:szCs w:val="28"/>
        </w:rPr>
        <w:t xml:space="preserve">ул. Ленина</w:t>
      </w:r>
      <w:r>
        <w:rPr>
          <w:i w:val="0"/>
          <w:sz w:val="28"/>
          <w:szCs w:val="28"/>
        </w:rPr>
        <w:t xml:space="preserve">, д. 118</w:t>
      </w:r>
      <w:r>
        <w:rPr>
          <w:i w:val="0"/>
          <w:sz w:val="28"/>
          <w:szCs w:val="28"/>
        </w:rPr>
        <w:t xml:space="preserve"> домом блокированной застройки, блок</w:t>
      </w:r>
      <w:r>
        <w:rPr>
          <w:i w:val="0"/>
          <w:sz w:val="28"/>
          <w:szCs w:val="28"/>
        </w:rPr>
        <w:t xml:space="preserve">у </w:t>
      </w:r>
      <w:r>
        <w:rPr>
          <w:i w:val="0"/>
          <w:sz w:val="28"/>
          <w:szCs w:val="28"/>
        </w:rPr>
        <w:t xml:space="preserve">№ </w:t>
      </w:r>
      <w:r>
        <w:rPr>
          <w:i w:val="0"/>
          <w:sz w:val="28"/>
          <w:szCs w:val="28"/>
        </w:rPr>
        <w:t xml:space="preserve">1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 кадастровым номером </w:t>
      </w:r>
      <w:r>
        <w:rPr>
          <w:i w:val="0"/>
          <w:sz w:val="28"/>
          <w:szCs w:val="28"/>
        </w:rPr>
        <w:t xml:space="preserve">24:07:1201003:1898</w:t>
      </w:r>
      <w:r>
        <w:rPr>
          <w:i w:val="0"/>
          <w:sz w:val="28"/>
          <w:szCs w:val="28"/>
        </w:rPr>
        <w:t xml:space="preserve">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присвоить </w:t>
      </w:r>
      <w:r>
        <w:rPr>
          <w:i w:val="0"/>
          <w:sz w:val="28"/>
          <w:szCs w:val="28"/>
        </w:rPr>
        <w:t xml:space="preserve">следующи</w:t>
      </w:r>
      <w:r>
        <w:rPr>
          <w:i w:val="0"/>
          <w:sz w:val="28"/>
          <w:szCs w:val="28"/>
        </w:rPr>
        <w:t xml:space="preserve">й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адрес: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</w:t>
      </w:r>
      <w:r>
        <w:rPr>
          <w:i w:val="0"/>
          <w:sz w:val="28"/>
          <w:szCs w:val="28"/>
        </w:rPr>
        <w:t xml:space="preserve">улица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дом</w:t>
      </w:r>
      <w:r>
        <w:rPr>
          <w:i w:val="0"/>
          <w:sz w:val="28"/>
          <w:szCs w:val="28"/>
        </w:rPr>
        <w:t xml:space="preserve"> 118</w:t>
      </w:r>
      <w:r>
        <w:rPr>
          <w:i w:val="0"/>
          <w:sz w:val="28"/>
          <w:szCs w:val="28"/>
        </w:rPr>
        <w:t xml:space="preserve">, квартира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1.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Специалистам ОЖТ администрации Богучанского сельсовета разместить вышеуказанные сведения о присвоении адреса объект</w:t>
      </w:r>
      <w:r>
        <w:rPr>
          <w:i w:val="0"/>
          <w:sz w:val="28"/>
          <w:szCs w:val="28"/>
        </w:rPr>
        <w:t xml:space="preserve">ам</w:t>
      </w:r>
      <w:r>
        <w:rPr>
          <w:i w:val="0"/>
          <w:sz w:val="28"/>
          <w:szCs w:val="28"/>
        </w:rPr>
        <w:t xml:space="preserve"> адресации в Государственном адресном реестре.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Контроль за исполнением данного постановления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оставляю за собой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Заместитель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глав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сельсовета                                 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В.П. Каликайтис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5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32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132</cp:revision>
  <dcterms:created xsi:type="dcterms:W3CDTF">2007-04-18T07:22:00Z</dcterms:created>
  <dcterms:modified xsi:type="dcterms:W3CDTF">2025-06-10T01:57:09Z</dcterms:modified>
  <cp:version>983040</cp:version>
</cp:coreProperties>
</file>