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CC" w:rsidRPr="000924F6" w:rsidRDefault="001C65CC" w:rsidP="001C65CC">
      <w:pPr>
        <w:keepNext/>
        <w:tabs>
          <w:tab w:val="left" w:pos="80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БОГУЧАНСКОГО СЕЛЬСОВЕТА</w:t>
      </w:r>
    </w:p>
    <w:p w:rsidR="001C65CC" w:rsidRPr="000924F6" w:rsidRDefault="001C65CC" w:rsidP="001C65CC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БОГУЧАНСКОГО РАЙОНА</w:t>
      </w:r>
    </w:p>
    <w:p w:rsidR="001C65CC" w:rsidRPr="000924F6" w:rsidRDefault="001C65CC" w:rsidP="001C65CC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КРАСНОЯРСКОГО КРАЯ</w:t>
      </w:r>
    </w:p>
    <w:p w:rsidR="001C65CC" w:rsidRPr="000924F6" w:rsidRDefault="001C65CC" w:rsidP="001C6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65CC" w:rsidRPr="000924F6" w:rsidRDefault="001C65CC" w:rsidP="001C65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Е Н И Е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65CC" w:rsidRPr="000924F6" w:rsidRDefault="0015014A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25.12.2024</w:t>
      </w:r>
      <w:r w:rsidR="001C65CC" w:rsidRPr="00092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                         с. Богучаны                                        № 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1C65C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C65CC" w:rsidRPr="000924F6">
        <w:rPr>
          <w:rFonts w:ascii="Times New Roman" w:eastAsia="Times New Roman" w:hAnsi="Times New Roman" w:cs="Times New Roman"/>
          <w:sz w:val="28"/>
          <w:szCs w:val="20"/>
          <w:lang w:eastAsia="ru-RU"/>
        </w:rPr>
        <w:t>-п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актуализации 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Схемы водоснабжения и водоотведения 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0"/>
          <w:lang w:eastAsia="ru-RU"/>
        </w:rPr>
        <w:t>МО Богучанский сельсовет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Богучанского района Красноярского края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подп. 4 п.1 ст.14</w:t>
      </w:r>
      <w:r w:rsidR="003C3552"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3C3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C3552"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C35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552"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3C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статьями 6 и 12 Федерального закона от </w:t>
      </w:r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>07.12.2011 года №416-ФЗ «О водоснабжении и водоотведении», руководствуясь п.14 статьи 7 Устава Богучанского сельсовета: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актуализированную схему водоснабжения муниципального образования Богучанский сельсовет Богучанского района Красноярского края.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</w:t>
      </w:r>
      <w:proofErr w:type="spellStart"/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ресурсоснабжающей</w:t>
      </w:r>
      <w:proofErr w:type="spellEnd"/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муниципального образования Богучанский сельсовет Богучанского района Красноярского края </w:t>
      </w:r>
      <w:r w:rsidR="00150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«Коммунальные ресурсы»</w:t>
      </w:r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исполнения Постановления оставляю за собой.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Постановление в газете «</w:t>
      </w:r>
      <w:proofErr w:type="spellStart"/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Богучанские</w:t>
      </w:r>
      <w:proofErr w:type="spellEnd"/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ведомости» и разместить на официальном сайте.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F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опубликования.</w:t>
      </w: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4A" w:rsidRPr="000924F6" w:rsidRDefault="0015014A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Богучанского сельсовета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В.П.Каликайтис</w:t>
      </w:r>
      <w:proofErr w:type="spellEnd"/>
    </w:p>
    <w:p w:rsidR="001C65CC" w:rsidRPr="000924F6" w:rsidRDefault="001C65CC" w:rsidP="001C65CC">
      <w:pPr>
        <w:tabs>
          <w:tab w:val="left" w:pos="25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5CC" w:rsidRPr="000924F6" w:rsidRDefault="001C65CC" w:rsidP="001C6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65CC" w:rsidRPr="000924F6" w:rsidRDefault="001C65CC" w:rsidP="001C6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643" w:rsidRDefault="00D20643"/>
    <w:sectPr w:rsidR="00D2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5E"/>
    <w:rsid w:val="0015014A"/>
    <w:rsid w:val="001C65CC"/>
    <w:rsid w:val="003C3552"/>
    <w:rsid w:val="00CB225E"/>
    <w:rsid w:val="00D2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A88C9-CA41-4C9D-B720-BA183F3D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2024-12-25T03:42:00Z</dcterms:created>
  <dcterms:modified xsi:type="dcterms:W3CDTF">2024-12-25T04:07:00Z</dcterms:modified>
</cp:coreProperties>
</file>